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70" w:rsidRPr="005D52B3" w:rsidRDefault="00EA1B70" w:rsidP="005D52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52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1B70" w:rsidRPr="005D52B3" w:rsidRDefault="00EA1B70" w:rsidP="005D52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52B3">
        <w:rPr>
          <w:rFonts w:ascii="Times New Roman" w:hAnsi="Times New Roman"/>
          <w:b/>
          <w:sz w:val="28"/>
          <w:szCs w:val="28"/>
        </w:rPr>
        <w:t>Иркутская область Качугский район</w:t>
      </w:r>
    </w:p>
    <w:p w:rsidR="00EA1B70" w:rsidRPr="005D52B3" w:rsidRDefault="00EA1B70" w:rsidP="005D52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</w:t>
      </w:r>
      <w:r w:rsidRPr="005D52B3">
        <w:rPr>
          <w:rFonts w:ascii="Times New Roman" w:hAnsi="Times New Roman"/>
          <w:b/>
          <w:sz w:val="28"/>
          <w:szCs w:val="28"/>
        </w:rPr>
        <w:t>нное дошкольное образовательное учреждение детский сад "</w:t>
      </w:r>
      <w:r>
        <w:rPr>
          <w:rFonts w:ascii="Times New Roman" w:hAnsi="Times New Roman"/>
          <w:b/>
          <w:sz w:val="28"/>
          <w:szCs w:val="28"/>
        </w:rPr>
        <w:t>Колосок</w:t>
      </w:r>
      <w:r w:rsidRPr="005D52B3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с. Анга</w:t>
      </w:r>
    </w:p>
    <w:p w:rsidR="00EA1B70" w:rsidRPr="005D52B3" w:rsidRDefault="00EA1B70" w:rsidP="005D52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52B3">
        <w:rPr>
          <w:rFonts w:ascii="Times New Roman" w:hAnsi="Times New Roman"/>
          <w:b/>
          <w:sz w:val="28"/>
          <w:szCs w:val="28"/>
        </w:rPr>
        <w:t>6662</w:t>
      </w:r>
      <w:r>
        <w:rPr>
          <w:rFonts w:ascii="Times New Roman" w:hAnsi="Times New Roman"/>
          <w:b/>
          <w:sz w:val="28"/>
          <w:szCs w:val="28"/>
        </w:rPr>
        <w:t>22</w:t>
      </w:r>
      <w:r w:rsidRPr="005D52B3">
        <w:rPr>
          <w:rFonts w:ascii="Times New Roman" w:hAnsi="Times New Roman"/>
          <w:b/>
          <w:sz w:val="28"/>
          <w:szCs w:val="28"/>
        </w:rPr>
        <w:t>, Иркутская область, Качуг</w:t>
      </w:r>
      <w:r>
        <w:rPr>
          <w:rFonts w:ascii="Times New Roman" w:hAnsi="Times New Roman"/>
          <w:b/>
          <w:sz w:val="28"/>
          <w:szCs w:val="28"/>
        </w:rPr>
        <w:t>ский район</w:t>
      </w:r>
      <w:r w:rsidRPr="005D52B3">
        <w:rPr>
          <w:rFonts w:ascii="Times New Roman" w:hAnsi="Times New Roman"/>
          <w:b/>
          <w:sz w:val="28"/>
          <w:szCs w:val="28"/>
        </w:rPr>
        <w:t xml:space="preserve">, </w:t>
      </w:r>
    </w:p>
    <w:p w:rsidR="00EA1B70" w:rsidRPr="005D52B3" w:rsidRDefault="00EA1B70" w:rsidP="005D52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Анга,  ул. Пролетарская, 7</w:t>
      </w:r>
      <w:r w:rsidRPr="005D52B3">
        <w:rPr>
          <w:rFonts w:ascii="Times New Roman" w:hAnsi="Times New Roman"/>
          <w:b/>
          <w:sz w:val="28"/>
          <w:szCs w:val="28"/>
        </w:rPr>
        <w:t>, тел. 8(39540)</w:t>
      </w:r>
      <w:r>
        <w:rPr>
          <w:rFonts w:ascii="Times New Roman" w:hAnsi="Times New Roman"/>
          <w:b/>
          <w:sz w:val="28"/>
          <w:szCs w:val="28"/>
        </w:rPr>
        <w:t>92278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52B3">
        <w:rPr>
          <w:rFonts w:ascii="Times New Roman" w:hAnsi="Times New Roman"/>
          <w:sz w:val="28"/>
          <w:szCs w:val="28"/>
        </w:rPr>
        <w:t xml:space="preserve">Учредитель  образовательной  организации:  муниципальное  образование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«Качугский  район».  Функции  и  полномочия  учредителя  осуществляет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администрация  муниципального  образования  «Качугский  район»  в  лице  Отдела образования администрации муниципального  района «Качугский район» в пределах установленных полномочий.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52B3">
        <w:rPr>
          <w:rFonts w:ascii="Times New Roman" w:hAnsi="Times New Roman"/>
          <w:b/>
          <w:sz w:val="28"/>
          <w:szCs w:val="28"/>
        </w:rPr>
        <w:t>Структура и органы управления организацией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Управление  организацией  осуществляется  в  соответствии  с  Федеральными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законами,  Законами  Иркутской  области,  нормативными  правовыми  актами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Качугского  района  и  Уставом  детского  сада  на  принципах  единоначалия  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самоуправления.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Формами самоуправления организации являются: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Педагогический совет,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Общее собрание трудового коллектива,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Родительский комитет организации и Родительские комитеты групп.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Педагогический совет: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определяет  направление  образовательной  и  оздоровительной  деятельности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организации;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рассматривает  и  рекомендует  к  утверждению  образовательную  программу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расписание занятий</w:t>
      </w:r>
      <w:r w:rsidRPr="005D52B3">
        <w:rPr>
          <w:rFonts w:ascii="Times New Roman" w:hAnsi="Times New Roman"/>
          <w:sz w:val="28"/>
          <w:szCs w:val="28"/>
        </w:rPr>
        <w:t>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принимает годово</w:t>
      </w:r>
      <w:r>
        <w:rPr>
          <w:rFonts w:ascii="Times New Roman" w:hAnsi="Times New Roman"/>
          <w:sz w:val="28"/>
          <w:szCs w:val="28"/>
        </w:rPr>
        <w:t>й план работы организации и отчё</w:t>
      </w:r>
      <w:r w:rsidRPr="005D52B3">
        <w:rPr>
          <w:rFonts w:ascii="Times New Roman" w:hAnsi="Times New Roman"/>
          <w:sz w:val="28"/>
          <w:szCs w:val="28"/>
        </w:rPr>
        <w:t>т о его выполнении;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 рассматривает  и  утверждает  методические  направл</w:t>
      </w:r>
      <w:r>
        <w:rPr>
          <w:rFonts w:ascii="Times New Roman" w:hAnsi="Times New Roman"/>
          <w:sz w:val="28"/>
          <w:szCs w:val="28"/>
        </w:rPr>
        <w:t xml:space="preserve">ения  работы  с  детьми,  а </w:t>
      </w:r>
      <w:r w:rsidRPr="005D52B3">
        <w:rPr>
          <w:rFonts w:ascii="Times New Roman" w:hAnsi="Times New Roman"/>
          <w:sz w:val="28"/>
          <w:szCs w:val="28"/>
        </w:rPr>
        <w:t>также  другие  вопросы  содержания,  методов  и  фор</w:t>
      </w:r>
      <w:r>
        <w:rPr>
          <w:rFonts w:ascii="Times New Roman" w:hAnsi="Times New Roman"/>
          <w:sz w:val="28"/>
          <w:szCs w:val="28"/>
        </w:rPr>
        <w:t xml:space="preserve">м  образовательного  процесса, </w:t>
      </w:r>
      <w:r w:rsidRPr="005D52B3">
        <w:rPr>
          <w:rFonts w:ascii="Times New Roman" w:hAnsi="Times New Roman"/>
          <w:sz w:val="28"/>
          <w:szCs w:val="28"/>
        </w:rPr>
        <w:t>планирования образовательной деятельности;</w:t>
      </w:r>
    </w:p>
    <w:p w:rsidR="00EA1B70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 организует  выявление,  обобщение</w:t>
      </w:r>
      <w:r>
        <w:rPr>
          <w:rFonts w:ascii="Times New Roman" w:hAnsi="Times New Roman"/>
          <w:sz w:val="28"/>
          <w:szCs w:val="28"/>
        </w:rPr>
        <w:t>,  распространение,  внедрение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педагогического опыта;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утверждает  состав  творческих  групп  по  организации  инновационной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деятельности организации;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способствует  внедрению  в  образовательный  процесс  современных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мультимедийных средств и информационных технологий;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заслушивает  отчеты  ответственных  лиц  о  результатах  контрольных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мероприятий по организации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ельности, мониторингу качества </w:t>
      </w:r>
      <w:r w:rsidRPr="005D52B3">
        <w:rPr>
          <w:rFonts w:ascii="Times New Roman" w:hAnsi="Times New Roman"/>
          <w:sz w:val="28"/>
          <w:szCs w:val="28"/>
        </w:rPr>
        <w:t xml:space="preserve">образования;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рассматривает  и  рекомендует  к  утверждению  программу  развития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организации, положения по организации образовательного процесса;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организует работу методических объединений, </w:t>
      </w:r>
      <w:r>
        <w:rPr>
          <w:rFonts w:ascii="Times New Roman" w:hAnsi="Times New Roman"/>
          <w:sz w:val="28"/>
          <w:szCs w:val="28"/>
        </w:rPr>
        <w:t>производственных пятиминуток</w:t>
      </w:r>
      <w:r w:rsidRPr="005D52B3">
        <w:rPr>
          <w:rFonts w:ascii="Times New Roman" w:hAnsi="Times New Roman"/>
          <w:sz w:val="28"/>
          <w:szCs w:val="28"/>
        </w:rPr>
        <w:t xml:space="preserve"> и т.п.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заслушивает  отчет  Заведующего  о  создании  условий  для  реализации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программы, отчё</w:t>
      </w:r>
      <w:r w:rsidRPr="005D52B3">
        <w:rPr>
          <w:rFonts w:ascii="Times New Roman" w:hAnsi="Times New Roman"/>
          <w:sz w:val="28"/>
          <w:szCs w:val="28"/>
        </w:rPr>
        <w:t>ты отдельных работников;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согласовывает локальные акты организации в рамках своей компетенции.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Общее собрание трудового коллектива  (далее  –  «Общее собрание») является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постоянно действующим органом самоуправления  </w:t>
      </w:r>
      <w:r>
        <w:rPr>
          <w:rFonts w:ascii="Times New Roman" w:hAnsi="Times New Roman"/>
          <w:sz w:val="28"/>
          <w:szCs w:val="28"/>
        </w:rPr>
        <w:t xml:space="preserve">организации, который создается </w:t>
      </w:r>
      <w:r w:rsidRPr="005D52B3">
        <w:rPr>
          <w:rFonts w:ascii="Times New Roman" w:hAnsi="Times New Roman"/>
          <w:sz w:val="28"/>
          <w:szCs w:val="28"/>
        </w:rPr>
        <w:t>для рассмотрения отдельных вопросов организации деятельности организации.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Общее собрание: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принимает Устав организации, изменения и дополнения к нему;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избирает  представительный  орган  работников,  членов  постоянно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действующих комиссий организации;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 принимает  Положение  об  общем  собрании  т</w:t>
      </w:r>
      <w:r>
        <w:rPr>
          <w:rFonts w:ascii="Times New Roman" w:hAnsi="Times New Roman"/>
          <w:sz w:val="28"/>
          <w:szCs w:val="28"/>
        </w:rPr>
        <w:t xml:space="preserve">рудового  коллектива,  Правила  </w:t>
      </w:r>
      <w:bookmarkStart w:id="0" w:name="_GoBack"/>
      <w:bookmarkEnd w:id="0"/>
      <w:r w:rsidRPr="005D52B3">
        <w:rPr>
          <w:rFonts w:ascii="Times New Roman" w:hAnsi="Times New Roman"/>
          <w:sz w:val="28"/>
          <w:szCs w:val="28"/>
        </w:rPr>
        <w:t>внутреннего  трудового  распорядка,  Положение  о  стимулирующих  выплатах работникам  Учреждения,  изменения  и  дополнения  к  ним,  иные  положения  по организации финансово-хозяйственной деятельности организации;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избирает  уполномоченных  представителей  работников  при  проведении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коллективных  переговоров,  заключении  и  изменении  коллективного  договора, осуществлении контроля над его выполнением, а также при рассмотрении трудовых споров  работников  с  работодателем  и  необходимости  решения  иных  вопросов социального партнерства в сферы труда;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избирает членов постоянных комиссий организации.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Родительский комитет: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В целях содействия организации в осуществлении воспитания и обучения детей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в  организации  создаются  Родительские  комитеты  групп  и  Родительский  комитет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организации.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Родительский комитет: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организует работу с родителями (законными представителями) воспитанников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по  разъяснению  их  прав  и  обязанностей,  значения  всестороннего  воспитания ребенка  в  семье,  взаимодействия  семьи  и  организации  по  вопросам  обучения  и воспитания детей;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содействует  администрации  и  педагогическому  коллективу  организации  в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совершенствовании условий для осуществления образовательного процесса, охраны жизни и здоровья, свободного и гармоничного развития личности каждого ребенка;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организует  совместно  с  администрацией  организации  проведение  общих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родительских собраний, культурно-массовых и спортивных мероприятий;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содействует участникам образовательного процесса в защите законных прав 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интересов воспитанников;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заслушивает  отчеты  заведующего  и  педагогов  организации  по  вопросам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организации  образовательного  процесса,  присмотра  и  ухода  за  детьми,  их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оздоровления;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обсуждает  локальные  акты  организации  по  вопросам,  входящим  в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компетенцию Родительского комитета;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создает по согласованию с заведующим общественные органы родительского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контроля  над  организацией   присмотра,  ухода  и  питания  воспитанников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организации;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организует  среди  родителей  (законных  представителей)  воспитанников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разъяснительную  работу  по  охране  жизни  и  здоровья  детей,  обеспечению   их безопасности,  соблюдению  санитарных  норм  и  правил  в  здании  и  на  территории организации.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Административное управление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Непосредственное  управление  организацией  осуществляет  заведующий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казе</w:t>
      </w:r>
      <w:r w:rsidRPr="005D52B3">
        <w:rPr>
          <w:rFonts w:ascii="Times New Roman" w:hAnsi="Times New Roman"/>
          <w:sz w:val="28"/>
          <w:szCs w:val="28"/>
        </w:rPr>
        <w:t>нного  дошкольного  образовательного  учреждения  детский  сад  «</w:t>
      </w:r>
      <w:r>
        <w:rPr>
          <w:rFonts w:ascii="Times New Roman" w:hAnsi="Times New Roman"/>
          <w:sz w:val="28"/>
          <w:szCs w:val="28"/>
        </w:rPr>
        <w:t>Колосок</w:t>
      </w:r>
      <w:r w:rsidRPr="005D5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 Анга</w:t>
      </w:r>
      <w:r w:rsidRPr="005D5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Демидова Марина Петровна</w:t>
      </w:r>
      <w:r w:rsidRPr="005D52B3">
        <w:rPr>
          <w:rFonts w:ascii="Times New Roman" w:hAnsi="Times New Roman"/>
          <w:sz w:val="28"/>
          <w:szCs w:val="28"/>
        </w:rPr>
        <w:t>,  которая  действует  от имени организации, представляя его во всех учреждениях и организациях: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 распоряжается  имуществом  о</w:t>
      </w:r>
      <w:r>
        <w:rPr>
          <w:rFonts w:ascii="Times New Roman" w:hAnsi="Times New Roman"/>
          <w:sz w:val="28"/>
          <w:szCs w:val="28"/>
        </w:rPr>
        <w:t xml:space="preserve">рганизации  в  пределах  прав, </w:t>
      </w:r>
      <w:r w:rsidRPr="005D52B3">
        <w:rPr>
          <w:rFonts w:ascii="Times New Roman" w:hAnsi="Times New Roman"/>
          <w:sz w:val="28"/>
          <w:szCs w:val="28"/>
        </w:rPr>
        <w:t>предоставленных договором между Учредителем и Учреждением;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в  соответствии   трудовым  законодательством  принимает  на  работу  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увольняет  сотрудников  </w:t>
      </w:r>
      <w:r w:rsidRPr="005D52B3">
        <w:rPr>
          <w:rFonts w:ascii="Times New Roman" w:hAnsi="Times New Roman"/>
          <w:sz w:val="28"/>
          <w:szCs w:val="28"/>
        </w:rPr>
        <w:t xml:space="preserve">ОУ,  осуществляет  расстановку  кадров,  поощряет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работников организации, налагает взыскание;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несет ответственность за деятельность организации перед Учредителем;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- издает приказы, распоряжения регламентирующие деятельность детского сада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своей компетентности;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-  осуществляет  руководство  учебно-воспитательной  работой  организации: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определяет  место  каждого  педагога  в  воспитательно-образовательной   работе  с детьми,  мобилизует  воспитателей  на  решение  задач,  поставленных  концепцией дошкольного  воспитания  перед  дошкольной  организацией,  привлекает  к  их решению родителей воспитанников.</w:t>
      </w:r>
    </w:p>
    <w:p w:rsidR="00EA1B70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Управленческая  деятельность  заведующего  обеспечивает  следующие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условия для реализации функции управления образовательным процессом: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материальные;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организационные;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правовые;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социально-психологические.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Деятельность  детского  сада  и  участников  образовательного  процесса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регламентируется в части, не урегулированной Уставом, следующими локальными актами такими, как: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 Учредительный  договор  о  создании  и  обеспечении  деятельности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Правила внутреннего распорядка;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Положение о приеме, переводе, отчислении воспитанников;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Положение о педагогическом совете;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 - </w:t>
      </w:r>
      <w:r w:rsidRPr="005D52B3">
        <w:rPr>
          <w:rFonts w:ascii="Times New Roman" w:hAnsi="Times New Roman"/>
          <w:sz w:val="28"/>
          <w:szCs w:val="28"/>
        </w:rPr>
        <w:t>Положение об общем собрании трудового коллектива;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Положение о родительском комитете;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  Положение об оплате труда работников;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Инструкции по охране труда;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>-</w:t>
      </w:r>
      <w:r w:rsidRPr="005D52B3">
        <w:rPr>
          <w:rFonts w:ascii="Times New Roman" w:hAnsi="Times New Roman"/>
          <w:sz w:val="28"/>
          <w:szCs w:val="28"/>
        </w:rPr>
        <w:t xml:space="preserve">  Должностные инструкции.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Заместитель  заведующего  по  АХЧ    детского  сада  отвечает  за  сохранность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зданий  дошкольного  учреждения  и  имущества,  организует  материально-техническое снабжение педагогического процесса, обеспечивает чистоту и порядок в  помещениях  детского  сада  и  на  участке,  противопожарную  безопасность  и организацию труда обслуживающего персонала.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Pr="005D52B3">
        <w:rPr>
          <w:rFonts w:ascii="Times New Roman" w:hAnsi="Times New Roman"/>
          <w:sz w:val="28"/>
          <w:szCs w:val="28"/>
        </w:rPr>
        <w:t>ОУ в своей работе выполняют следующие функции: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Планируют  и  осуществляет  воспитательно-образовательную  работу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D52B3">
        <w:rPr>
          <w:rFonts w:ascii="Times New Roman" w:hAnsi="Times New Roman"/>
          <w:sz w:val="28"/>
          <w:szCs w:val="28"/>
        </w:rPr>
        <w:t>соответствии с программой;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Ведут работу с родителями по  вопросам вос</w:t>
      </w:r>
      <w:r>
        <w:rPr>
          <w:rFonts w:ascii="Times New Roman" w:hAnsi="Times New Roman"/>
          <w:sz w:val="28"/>
          <w:szCs w:val="28"/>
        </w:rPr>
        <w:t>питания детей в семье, привлекаю</w:t>
      </w:r>
      <w:r w:rsidRPr="005D52B3">
        <w:rPr>
          <w:rFonts w:ascii="Times New Roman" w:hAnsi="Times New Roman"/>
          <w:sz w:val="28"/>
          <w:szCs w:val="28"/>
        </w:rPr>
        <w:t xml:space="preserve">т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 помещениях  группы  и  на  участке  для  успешной  реализации  образовательной программы;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>Участвуют в педсоветах  организации, мето</w:t>
      </w:r>
      <w:r>
        <w:rPr>
          <w:rFonts w:ascii="Times New Roman" w:hAnsi="Times New Roman"/>
          <w:sz w:val="28"/>
          <w:szCs w:val="28"/>
        </w:rPr>
        <w:t>дических объединениях, организую</w:t>
      </w:r>
      <w:r w:rsidRPr="005D52B3">
        <w:rPr>
          <w:rFonts w:ascii="Times New Roman" w:hAnsi="Times New Roman"/>
          <w:sz w:val="28"/>
          <w:szCs w:val="28"/>
        </w:rPr>
        <w:t>т смотры-конкурсы  и  выставки  детских  работ  к  дням  открытых  дверей,  проводят родительские с</w:t>
      </w:r>
      <w:r>
        <w:rPr>
          <w:rFonts w:ascii="Times New Roman" w:hAnsi="Times New Roman"/>
          <w:sz w:val="28"/>
          <w:szCs w:val="28"/>
        </w:rPr>
        <w:t>обрания, участвуют в праздниках.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Структура  образовательной  организации  соответствует  решаемым детским  садом  задачам,  механизм  управления  дошкольной  организацией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  <w:r w:rsidRPr="005D52B3">
        <w:rPr>
          <w:rFonts w:ascii="Times New Roman" w:hAnsi="Times New Roman"/>
          <w:sz w:val="28"/>
          <w:szCs w:val="28"/>
        </w:rPr>
        <w:t xml:space="preserve">определяет его стабильное функционирование. </w:t>
      </w:r>
    </w:p>
    <w:p w:rsidR="00EA1B70" w:rsidRPr="005D52B3" w:rsidRDefault="00EA1B70" w:rsidP="005D52B3">
      <w:pPr>
        <w:pStyle w:val="NoSpacing"/>
        <w:rPr>
          <w:rFonts w:ascii="Times New Roman" w:hAnsi="Times New Roman"/>
          <w:sz w:val="28"/>
          <w:szCs w:val="28"/>
        </w:rPr>
      </w:pPr>
    </w:p>
    <w:sectPr w:rsidR="00EA1B70" w:rsidRPr="005D52B3" w:rsidSect="005D5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B3"/>
    <w:rsid w:val="000946CD"/>
    <w:rsid w:val="000971E0"/>
    <w:rsid w:val="0015712F"/>
    <w:rsid w:val="00463820"/>
    <w:rsid w:val="00581820"/>
    <w:rsid w:val="00585911"/>
    <w:rsid w:val="005D52B3"/>
    <w:rsid w:val="00821E9F"/>
    <w:rsid w:val="008C3DC9"/>
    <w:rsid w:val="00A13B8E"/>
    <w:rsid w:val="00A40381"/>
    <w:rsid w:val="00A77EE3"/>
    <w:rsid w:val="00AF4873"/>
    <w:rsid w:val="00AF5941"/>
    <w:rsid w:val="00CE027B"/>
    <w:rsid w:val="00EA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52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1270</Words>
  <Characters>7243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4</cp:revision>
  <cp:lastPrinted>2014-09-29T06:15:00Z</cp:lastPrinted>
  <dcterms:created xsi:type="dcterms:W3CDTF">2014-09-29T06:12:00Z</dcterms:created>
  <dcterms:modified xsi:type="dcterms:W3CDTF">2014-12-04T08:56:00Z</dcterms:modified>
</cp:coreProperties>
</file>