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231E" w:rsidTr="004C231E">
        <w:tc>
          <w:tcPr>
            <w:tcW w:w="4785" w:type="dxa"/>
          </w:tcPr>
          <w:p w:rsidR="004C231E" w:rsidRPr="001A7CEA" w:rsidRDefault="004C231E" w:rsidP="00BB423E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Согласовано:                                                      </w:t>
            </w:r>
            <w:r w:rsidR="00FA5B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 Родительский комитет МКДОУ </w:t>
            </w:r>
            <w:proofErr w:type="spellStart"/>
            <w:r w:rsidR="00FA5B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д</w:t>
            </w:r>
            <w:proofErr w:type="spellEnd"/>
            <w:r w:rsidR="00FA5B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/с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«</w:t>
            </w:r>
            <w:r w:rsidR="00FA5B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Колосок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»</w:t>
            </w:r>
            <w:r w:rsidR="00FA5B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с. Анга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                              </w:t>
            </w:r>
            <w:r w:rsidR="00FA5B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                      _______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________ 201</w:t>
            </w:r>
            <w:r w:rsidR="00BB423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4C231E" w:rsidRPr="001A7CEA" w:rsidRDefault="004C231E" w:rsidP="00BB423E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Утверждаю:                                                          </w:t>
            </w:r>
            <w:r w:rsidR="00FA5B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 Заведующий МКДОУ </w:t>
            </w:r>
            <w:proofErr w:type="spellStart"/>
            <w:r w:rsidR="00FA5B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д</w:t>
            </w:r>
            <w:proofErr w:type="spellEnd"/>
            <w:r w:rsidR="00FA5B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/с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«</w:t>
            </w:r>
            <w:r w:rsidR="00FA5B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Колосок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»</w:t>
            </w:r>
            <w:r w:rsidR="00FA5B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с. Анга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         _______________ </w:t>
            </w:r>
            <w:r w:rsidR="00FA5B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М.П. Демидова.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                       </w:t>
            </w:r>
            <w:r w:rsidR="00FA5B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Приказ  №      по МКДОУ д\сад «Колосок</w:t>
            </w:r>
            <w:r w:rsidR="00BB423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»</w:t>
            </w:r>
            <w:r w:rsidR="00FA5B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с. Анга  от                 </w:t>
            </w:r>
            <w:r w:rsidR="00BB423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2015 г. </w:t>
            </w:r>
          </w:p>
        </w:tc>
      </w:tr>
    </w:tbl>
    <w:p w:rsidR="001A7CEA" w:rsidRPr="004C231E" w:rsidRDefault="00967B85" w:rsidP="004C231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4C231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Положение о порядке и основания перевода, отчисления и восстановления </w:t>
      </w:r>
      <w:r w:rsidR="00BB423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воспитанников </w:t>
      </w:r>
      <w:r w:rsidR="00FA5B43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МКДОУ детского сада «Колосок</w:t>
      </w:r>
      <w:r w:rsidR="004C231E" w:rsidRPr="004C231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»</w:t>
      </w:r>
      <w:r w:rsidR="00FA5B43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с. Анга.</w:t>
      </w:r>
    </w:p>
    <w:p w:rsidR="001A7CEA" w:rsidRPr="004C231E" w:rsidRDefault="001A7CEA" w:rsidP="001A7CE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44F68" w:rsidRDefault="00967B85" w:rsidP="00A44F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1.1. Настоящее положение разработано в соответствии с Федеральным Законом №273-ФЗ от 29.12.2012 “Об образовании в Р</w:t>
      </w:r>
      <w:r w:rsidR="008E07BB"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оссийской Федерации”</w:t>
      </w:r>
      <w:r w:rsidR="00FA5B43">
        <w:rPr>
          <w:rFonts w:ascii="Times New Roman" w:eastAsia="Times New Roman" w:hAnsi="Times New Roman" w:cs="Times New Roman"/>
          <w:color w:val="333333"/>
          <w:sz w:val="24"/>
          <w:szCs w:val="24"/>
        </w:rPr>
        <w:t>, Уставом МКДОУ детского сада «Колосок</w:t>
      </w:r>
      <w:r w:rsidR="008E07BB"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FA5B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Анга.</w:t>
      </w:r>
    </w:p>
    <w:p w:rsidR="00967B85" w:rsidRPr="004C231E" w:rsidRDefault="00967B85" w:rsidP="00A44F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1.2. Данный документ регулирует порядок и основания перевода, отчисления и восстановления несовершеннолетних обучающихся </w:t>
      </w:r>
      <w:r w:rsidRPr="004C231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(вос</w:t>
      </w:r>
      <w:r w:rsidR="00FA5B43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питанников) муниципального казе</w:t>
      </w:r>
      <w:r w:rsidR="008E07BB" w:rsidRPr="004C231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нного</w:t>
      </w:r>
      <w:r w:rsidRPr="004C231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 xml:space="preserve"> дошкольного образовательного учреждения детского сада</w:t>
      </w:r>
      <w:r w:rsidR="00FA5B43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 xml:space="preserve"> «Колосок</w:t>
      </w:r>
      <w:r w:rsidR="008E07BB" w:rsidRPr="004C231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»</w:t>
      </w:r>
      <w:r w:rsidR="00FA5B43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 xml:space="preserve"> с. Анга                       </w:t>
      </w:r>
      <w:r w:rsidR="008E07BB" w:rsidRPr="004C231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 xml:space="preserve">  (далее МК</w:t>
      </w:r>
      <w:r w:rsidRPr="004C231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ДОУ).</w:t>
      </w:r>
    </w:p>
    <w:p w:rsidR="00967B85" w:rsidRPr="004C231E" w:rsidRDefault="00967B85" w:rsidP="00967B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2.Порядок</w:t>
      </w:r>
      <w:r w:rsidRPr="004C2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C2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 основания для перевода воспитанников.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деятельность.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(воспит</w:t>
      </w:r>
      <w:r w:rsidR="008E07BB"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анника) и МК</w:t>
      </w: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ДОУ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- на основании медицинского заключения о состоянии здоровья ребенка, препятствующего</w:t>
      </w:r>
      <w:r w:rsidR="008E07BB"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его дальнейшему пребыванию в МК</w:t>
      </w: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ДОУ.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на основании заключения  </w:t>
      </w:r>
      <w:proofErr w:type="spellStart"/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</w:t>
      </w:r>
      <w:r w:rsid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сии о переводе воспитанника в МК</w:t>
      </w: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ДОУ </w:t>
      </w:r>
      <w:proofErr w:type="spellStart"/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общеразвивающего</w:t>
      </w:r>
      <w:proofErr w:type="spellEnd"/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вида в связи с завершением прохождения им программы компенсирующей направленности и снятия диагноза по отклонениям в развитии.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2.2.Основанием для перевода является </w:t>
      </w:r>
      <w:r w:rsidR="008E07BB"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распорядительный акт (приказ) МК</w:t>
      </w: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ДОУ, осуществляющей образовательную деятельность, о переводе несовершеннолетнего обучающегося (воспитанника).</w:t>
      </w:r>
    </w:p>
    <w:p w:rsidR="00967B85" w:rsidRPr="004C231E" w:rsidRDefault="00967B85" w:rsidP="00967B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 Договор между ДОУ и родителями (законными представителями)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3.1. Договор заключается в утвержденной письменной форме между ДОУ, в лице заведующего, и родителями (законными представителями) ребенка, зачисляемого в ДОУ.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3.2. 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дошкольном образовательном учреждении, а также расчет размера платы, взимаемой с родителей (законных представителей) за содержание ребёнка в ДОУ).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 </w:t>
      </w:r>
      <w:proofErr w:type="gramStart"/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 не может содержать условий, 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такие условия включены в договоры, то они не подлежат применению.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3.4. Правила, обязательные при заключении договора, утверждаются Правительством Российской Федерации.</w:t>
      </w:r>
    </w:p>
    <w:p w:rsidR="00967B85" w:rsidRPr="004C231E" w:rsidRDefault="00967B85" w:rsidP="00967B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4. Отчисление воспитанников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 Основанием для отчисления несовершеннолетнего обучающегося (воспитанника) является </w:t>
      </w:r>
      <w:r w:rsidR="008E07BB"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распорядительный акт (приказ) МК</w:t>
      </w: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ДОУ, осуществляющей образовательную деятельность, об отчислении. </w:t>
      </w: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Права и обязанности участников образовательного процесса, предусмотренные законодательством об образовании и л</w:t>
      </w:r>
      <w:r w:rsid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окальными нормативными актами МК</w:t>
      </w: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ДОУ, прекращаются </w:t>
      </w:r>
      <w:proofErr w:type="gramStart"/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с даты</w:t>
      </w:r>
      <w:r w:rsidR="00FA5B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отчисления</w:t>
      </w:r>
      <w:proofErr w:type="gramEnd"/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несовершеннолетнего обучающегося (воспитанника).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4.2. Отчисление несовершеннолетнего о</w:t>
      </w:r>
      <w:r w:rsid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бучающегося (воспита</w:t>
      </w:r>
      <w:r w:rsidR="00FA5B43">
        <w:rPr>
          <w:rFonts w:ascii="Times New Roman" w:eastAsia="Times New Roman" w:hAnsi="Times New Roman" w:cs="Times New Roman"/>
          <w:color w:val="333333"/>
          <w:sz w:val="24"/>
          <w:szCs w:val="24"/>
        </w:rPr>
        <w:t>нника) из МКДОУ детского сада «Колосок</w:t>
      </w:r>
      <w:r w:rsid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FA5B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Анга </w:t>
      </w: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производится в следующих случаях: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- в связи с освоением основной общеобразовательной программой дошкольного образова</w:t>
      </w:r>
      <w:r w:rsidR="00FA5B43">
        <w:rPr>
          <w:rFonts w:ascii="Times New Roman" w:eastAsia="Times New Roman" w:hAnsi="Times New Roman" w:cs="Times New Roman"/>
          <w:color w:val="333333"/>
          <w:sz w:val="24"/>
          <w:szCs w:val="24"/>
        </w:rPr>
        <w:t>ния МКДОУ детского сада «Колосок</w:t>
      </w:r>
      <w:r w:rsid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FA5B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Анга.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группу;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 обстоятельствам, не зависящим от воли родителей (законных представителей) несовершеннолетнего </w:t>
      </w:r>
      <w:r w:rsid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 (воспитанника) и МК</w:t>
      </w: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ДОУ осуществляющего образовательную деятельность, в том числе в случаях переезда,  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967B85" w:rsidRPr="004C231E" w:rsidRDefault="00967B85" w:rsidP="00967B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- досрочно по основаниям, установленным законодательством об образовании.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4.3 Образовательные отношения могут быть прекращены досрочно в следующих случаях: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</w:t>
      </w:r>
      <w:proofErr w:type="gramStart"/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другое</w:t>
      </w:r>
      <w:proofErr w:type="gramEnd"/>
      <w:r w:rsidR="00FA5B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ДОУ;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· на основании медицинского заключения о состоянии здоровья ребёнка, препятствующего его дальнейшему пребыванию в ДОУ;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· по инициативе ДОУ взаимоотношения могут быть досрочно прекращены при систематическом невыполнении родителями своих обязанностей в отношении ДОУ, уведомив их об этом;</w:t>
      </w:r>
    </w:p>
    <w:p w:rsidR="00967B85" w:rsidRPr="004C231E" w:rsidRDefault="00967B85" w:rsidP="00967B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4.4. Родители (законные представители) вправе расторгнуть взаимоотношения лишь при условии оплаты ДОУ фактически понесенным им расходов.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4.5. Порядок перевода обучающегося из одного ДОУ в другое устанавливается Положением отдела обра</w:t>
      </w:r>
      <w:r w:rsid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зования администрации Качугского</w:t>
      </w: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района, осуществляющего функции по выработке государственной политики и нормативно-правовому регулированию в сфере образования.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4.6. В случае прекращения деятельности ДОУ,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государственной аккредитации Учредитель ДОУ обеспечивает перевод обучающегося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</w:p>
    <w:p w:rsidR="00967B85" w:rsidRPr="004C231E" w:rsidRDefault="00967B85" w:rsidP="00967B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31E">
        <w:rPr>
          <w:rFonts w:ascii="Times New Roman" w:eastAsia="Times New Roman" w:hAnsi="Times New Roman" w:cs="Times New Roman"/>
          <w:color w:val="333333"/>
          <w:sz w:val="24"/>
          <w:szCs w:val="24"/>
        </w:rPr>
        <w:t>5.6. Факт прекращения образовательных отношений между ДОУ, в лице заведующего, и родителями (законными представителями) ребёнка регламентируется приказом заведующего ДОУ.</w:t>
      </w:r>
    </w:p>
    <w:p w:rsidR="007F4B39" w:rsidRPr="004C231E" w:rsidRDefault="007F4B39">
      <w:pPr>
        <w:rPr>
          <w:rFonts w:ascii="Times New Roman" w:hAnsi="Times New Roman" w:cs="Times New Roman"/>
        </w:rPr>
      </w:pPr>
    </w:p>
    <w:sectPr w:rsidR="007F4B39" w:rsidRPr="004C231E" w:rsidSect="00F2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B85"/>
    <w:rsid w:val="001774EC"/>
    <w:rsid w:val="001A7CEA"/>
    <w:rsid w:val="001C30D8"/>
    <w:rsid w:val="004C231E"/>
    <w:rsid w:val="007F0EA1"/>
    <w:rsid w:val="007F4B39"/>
    <w:rsid w:val="008E07BB"/>
    <w:rsid w:val="00967B85"/>
    <w:rsid w:val="00A44F68"/>
    <w:rsid w:val="00B138D8"/>
    <w:rsid w:val="00BB423E"/>
    <w:rsid w:val="00F250A1"/>
    <w:rsid w:val="00FA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A1"/>
  </w:style>
  <w:style w:type="paragraph" w:styleId="1">
    <w:name w:val="heading 1"/>
    <w:basedOn w:val="a"/>
    <w:link w:val="10"/>
    <w:uiPriority w:val="9"/>
    <w:qFormat/>
    <w:rsid w:val="00967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7B85"/>
  </w:style>
  <w:style w:type="paragraph" w:customStyle="1" w:styleId="normalweb">
    <w:name w:val="normalweb"/>
    <w:basedOn w:val="a"/>
    <w:rsid w:val="0096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A7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Tolik</dc:creator>
  <cp:keywords/>
  <dc:description/>
  <cp:lastModifiedBy>Анга</cp:lastModifiedBy>
  <cp:revision>13</cp:revision>
  <cp:lastPrinted>2015-10-18T03:49:00Z</cp:lastPrinted>
  <dcterms:created xsi:type="dcterms:W3CDTF">2015-10-14T12:42:00Z</dcterms:created>
  <dcterms:modified xsi:type="dcterms:W3CDTF">2015-10-25T23:36:00Z</dcterms:modified>
</cp:coreProperties>
</file>